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C27" w:rsidRPr="00B53C27" w:rsidRDefault="00B53C27" w:rsidP="00B53C27">
      <w:pPr>
        <w:jc w:val="both"/>
        <w:rPr>
          <w:rFonts w:ascii="Garamond" w:hAnsi="Garamond"/>
          <w:b/>
          <w:sz w:val="24"/>
          <w:szCs w:val="24"/>
        </w:rPr>
      </w:pPr>
      <w:r w:rsidRPr="00B53C27">
        <w:rPr>
          <w:rFonts w:ascii="Garamond" w:hAnsi="Garamond"/>
          <w:b/>
          <w:sz w:val="24"/>
          <w:szCs w:val="24"/>
        </w:rPr>
        <w:t>Artikler</w:t>
      </w:r>
    </w:p>
    <w:p w:rsidR="00B53C27" w:rsidRDefault="00B53C27" w:rsidP="00B53C27">
      <w:pPr>
        <w:jc w:val="both"/>
        <w:rPr>
          <w:rFonts w:ascii="Garamond" w:hAnsi="Garamond"/>
          <w:sz w:val="24"/>
          <w:szCs w:val="24"/>
        </w:rPr>
      </w:pPr>
      <w:r>
        <w:rPr>
          <w:rFonts w:ascii="Garamond" w:hAnsi="Garamond"/>
          <w:sz w:val="24"/>
          <w:szCs w:val="24"/>
        </w:rPr>
        <w:t>Artiklen ”</w:t>
      </w:r>
      <w:r>
        <w:rPr>
          <w:rFonts w:ascii="Garamond" w:hAnsi="Garamond"/>
          <w:sz w:val="24"/>
          <w:szCs w:val="24"/>
        </w:rPr>
        <w:t xml:space="preserve">Writing for </w:t>
      </w:r>
      <w:proofErr w:type="spellStart"/>
      <w:r>
        <w:rPr>
          <w:rFonts w:ascii="Garamond" w:hAnsi="Garamond"/>
          <w:sz w:val="24"/>
          <w:szCs w:val="24"/>
        </w:rPr>
        <w:t>Epidemiology</w:t>
      </w:r>
      <w:proofErr w:type="spellEnd"/>
      <w:r>
        <w:rPr>
          <w:rFonts w:ascii="Garamond" w:hAnsi="Garamond"/>
          <w:sz w:val="24"/>
          <w:szCs w:val="24"/>
        </w:rPr>
        <w:t xml:space="preserve">” er skrevet af Ken Rothman da han var editor for tidsskriftet </w:t>
      </w:r>
      <w:proofErr w:type="spellStart"/>
      <w:r>
        <w:rPr>
          <w:rFonts w:ascii="Garamond" w:hAnsi="Garamond"/>
          <w:sz w:val="24"/>
          <w:szCs w:val="24"/>
        </w:rPr>
        <w:t>Epidemiology</w:t>
      </w:r>
      <w:proofErr w:type="spellEnd"/>
      <w:r>
        <w:rPr>
          <w:rFonts w:ascii="Garamond" w:hAnsi="Garamond"/>
          <w:sz w:val="24"/>
          <w:szCs w:val="24"/>
        </w:rPr>
        <w:t xml:space="preserve">. Selvom det specifikt går på hvordan man skriver en artikel så den er velegnet til netop </w:t>
      </w:r>
      <w:proofErr w:type="spellStart"/>
      <w:r>
        <w:rPr>
          <w:rFonts w:ascii="Garamond" w:hAnsi="Garamond"/>
          <w:sz w:val="24"/>
          <w:szCs w:val="24"/>
        </w:rPr>
        <w:t>Epidemiology</w:t>
      </w:r>
      <w:proofErr w:type="spellEnd"/>
      <w:r>
        <w:rPr>
          <w:rFonts w:ascii="Garamond" w:hAnsi="Garamond"/>
          <w:sz w:val="24"/>
          <w:szCs w:val="24"/>
        </w:rPr>
        <w:t xml:space="preserve">, så er den fyldt med gode råd om skriveprocessen og jeg vil anbefale den på det kraftigste. </w:t>
      </w:r>
    </w:p>
    <w:p w:rsidR="00B53C27" w:rsidRDefault="00B53C27" w:rsidP="00B53C27">
      <w:pPr>
        <w:jc w:val="both"/>
        <w:rPr>
          <w:rFonts w:ascii="Garamond" w:hAnsi="Garamond"/>
          <w:sz w:val="24"/>
          <w:szCs w:val="24"/>
        </w:rPr>
      </w:pPr>
      <w:r>
        <w:rPr>
          <w:rFonts w:ascii="Garamond" w:hAnsi="Garamond"/>
          <w:sz w:val="24"/>
          <w:szCs w:val="24"/>
        </w:rPr>
        <w:t>Artiklen ”</w:t>
      </w:r>
      <w:proofErr w:type="spellStart"/>
      <w:r>
        <w:rPr>
          <w:rFonts w:ascii="Garamond" w:hAnsi="Garamond"/>
          <w:sz w:val="24"/>
          <w:szCs w:val="24"/>
        </w:rPr>
        <w:t>Structured</w:t>
      </w:r>
      <w:proofErr w:type="spellEnd"/>
      <w:r>
        <w:rPr>
          <w:rFonts w:ascii="Garamond" w:hAnsi="Garamond"/>
          <w:sz w:val="24"/>
          <w:szCs w:val="24"/>
        </w:rPr>
        <w:t xml:space="preserve"> </w:t>
      </w:r>
      <w:proofErr w:type="spellStart"/>
      <w:r>
        <w:rPr>
          <w:rFonts w:ascii="Garamond" w:hAnsi="Garamond"/>
          <w:sz w:val="24"/>
          <w:szCs w:val="24"/>
        </w:rPr>
        <w:t>Discussion</w:t>
      </w:r>
      <w:proofErr w:type="spellEnd"/>
      <w:r>
        <w:rPr>
          <w:rFonts w:ascii="Garamond" w:hAnsi="Garamond"/>
          <w:sz w:val="24"/>
          <w:szCs w:val="24"/>
        </w:rPr>
        <w:t xml:space="preserve">” er en kort lille sag om hvordan man skal strukturere sit diskussionsafsnit, skrevet af to editors for BMJ. </w:t>
      </w:r>
    </w:p>
    <w:p w:rsidR="00B53C27" w:rsidRDefault="00B53C27" w:rsidP="00B53C27">
      <w:pPr>
        <w:jc w:val="both"/>
        <w:rPr>
          <w:rFonts w:ascii="Garamond" w:hAnsi="Garamond"/>
          <w:sz w:val="24"/>
          <w:szCs w:val="24"/>
        </w:rPr>
      </w:pPr>
      <w:r>
        <w:rPr>
          <w:rFonts w:ascii="Garamond" w:hAnsi="Garamond"/>
          <w:sz w:val="24"/>
          <w:szCs w:val="24"/>
        </w:rPr>
        <w:t>A</w:t>
      </w:r>
      <w:r>
        <w:rPr>
          <w:rFonts w:ascii="Garamond" w:hAnsi="Garamond"/>
          <w:sz w:val="24"/>
          <w:szCs w:val="24"/>
        </w:rPr>
        <w:t>rtiklen ”</w:t>
      </w:r>
      <w:proofErr w:type="spellStart"/>
      <w:r>
        <w:rPr>
          <w:rFonts w:ascii="Garamond" w:hAnsi="Garamond"/>
          <w:sz w:val="24"/>
          <w:szCs w:val="24"/>
        </w:rPr>
        <w:t>Reviewprocessen</w:t>
      </w:r>
      <w:proofErr w:type="spellEnd"/>
      <w:r>
        <w:rPr>
          <w:rFonts w:ascii="Garamond" w:hAnsi="Garamond"/>
          <w:sz w:val="24"/>
          <w:szCs w:val="24"/>
        </w:rPr>
        <w:t xml:space="preserve">” gennemgår </w:t>
      </w:r>
      <w:r>
        <w:rPr>
          <w:rFonts w:ascii="Garamond" w:hAnsi="Garamond"/>
          <w:sz w:val="24"/>
          <w:szCs w:val="24"/>
        </w:rPr>
        <w:t xml:space="preserve">(på dansk) </w:t>
      </w:r>
      <w:r>
        <w:rPr>
          <w:rFonts w:ascii="Garamond" w:hAnsi="Garamond"/>
          <w:sz w:val="24"/>
          <w:szCs w:val="24"/>
        </w:rPr>
        <w:t>forløbet omkring peer-review.</w:t>
      </w:r>
    </w:p>
    <w:p w:rsidR="00B53C27" w:rsidRDefault="00B53C27" w:rsidP="00B53C27">
      <w:pPr>
        <w:jc w:val="both"/>
        <w:rPr>
          <w:rFonts w:ascii="Garamond" w:hAnsi="Garamond"/>
          <w:sz w:val="24"/>
          <w:szCs w:val="24"/>
        </w:rPr>
      </w:pPr>
    </w:p>
    <w:p w:rsidR="00B53C27" w:rsidRPr="00B53C27" w:rsidRDefault="00B53C27" w:rsidP="00B53C27">
      <w:pPr>
        <w:jc w:val="both"/>
        <w:rPr>
          <w:rFonts w:ascii="Garamond" w:hAnsi="Garamond"/>
          <w:b/>
          <w:sz w:val="24"/>
          <w:szCs w:val="24"/>
        </w:rPr>
      </w:pPr>
      <w:r w:rsidRPr="00B53C27">
        <w:rPr>
          <w:rFonts w:ascii="Garamond" w:hAnsi="Garamond"/>
          <w:b/>
          <w:sz w:val="24"/>
          <w:szCs w:val="24"/>
        </w:rPr>
        <w:t>Skrivekursus fra Duke</w:t>
      </w:r>
    </w:p>
    <w:p w:rsidR="00B53C27" w:rsidRDefault="00B53C27" w:rsidP="00B53C27">
      <w:pPr>
        <w:jc w:val="both"/>
        <w:rPr>
          <w:rFonts w:ascii="Garamond" w:hAnsi="Garamond"/>
          <w:sz w:val="24"/>
          <w:szCs w:val="24"/>
        </w:rPr>
      </w:pPr>
      <w:r>
        <w:rPr>
          <w:rFonts w:ascii="Garamond" w:hAnsi="Garamond"/>
          <w:sz w:val="24"/>
          <w:szCs w:val="24"/>
        </w:rPr>
        <w:t xml:space="preserve">Nathan Sheffield fra Duke </w:t>
      </w:r>
      <w:proofErr w:type="spellStart"/>
      <w:r>
        <w:rPr>
          <w:rFonts w:ascii="Garamond" w:hAnsi="Garamond"/>
          <w:sz w:val="24"/>
          <w:szCs w:val="24"/>
        </w:rPr>
        <w:t>University</w:t>
      </w:r>
      <w:proofErr w:type="spellEnd"/>
      <w:r>
        <w:rPr>
          <w:rFonts w:ascii="Garamond" w:hAnsi="Garamond"/>
          <w:sz w:val="24"/>
          <w:szCs w:val="24"/>
        </w:rPr>
        <w:t xml:space="preserve"> har lavet et kort skrivekursus med en række gode sproglige tips og tricks. Kurset her foregår på et ”</w:t>
      </w:r>
      <w:proofErr w:type="spellStart"/>
      <w:r>
        <w:rPr>
          <w:rFonts w:ascii="Garamond" w:hAnsi="Garamond"/>
          <w:sz w:val="24"/>
          <w:szCs w:val="24"/>
        </w:rPr>
        <w:t>mikro</w:t>
      </w:r>
      <w:proofErr w:type="spellEnd"/>
      <w:r>
        <w:rPr>
          <w:rFonts w:ascii="Garamond" w:hAnsi="Garamond"/>
          <w:sz w:val="24"/>
          <w:szCs w:val="24"/>
        </w:rPr>
        <w:t xml:space="preserve">-niveau” sammenlignet med det kursus I lige har været på: Fokus er på den enkelte sætning og ikke den overordnede struktur. Fortvivl ikke hvis det forekommer svært – lige så nemt som det virker når man gennemgår koncepterne lige så pløk umuligt er det at løse de efterfølgende opgaver. Heldigvis er det dog stadig lærerigt. Kurset kan findes her: </w:t>
      </w:r>
      <w:hyperlink r:id="rId4" w:history="1">
        <w:r>
          <w:rPr>
            <w:rStyle w:val="Hyperlink"/>
            <w:rFonts w:ascii="Garamond" w:hAnsi="Garamond"/>
            <w:sz w:val="24"/>
            <w:szCs w:val="24"/>
          </w:rPr>
          <w:t>https://cgi.duke.edu/web/sciwriting/index.php</w:t>
        </w:r>
      </w:hyperlink>
      <w:r>
        <w:rPr>
          <w:rFonts w:ascii="Garamond" w:hAnsi="Garamond"/>
          <w:sz w:val="24"/>
          <w:szCs w:val="24"/>
        </w:rPr>
        <w:t xml:space="preserve">  </w:t>
      </w:r>
    </w:p>
    <w:p w:rsidR="00B53C27" w:rsidRDefault="00B53C27" w:rsidP="00B53C27">
      <w:pPr>
        <w:jc w:val="both"/>
        <w:rPr>
          <w:rFonts w:ascii="Garamond" w:hAnsi="Garamond"/>
          <w:sz w:val="24"/>
          <w:szCs w:val="24"/>
        </w:rPr>
      </w:pPr>
    </w:p>
    <w:p w:rsidR="00B53C27" w:rsidRPr="00B53C27" w:rsidRDefault="00B53C27" w:rsidP="00B53C27">
      <w:pPr>
        <w:jc w:val="both"/>
        <w:rPr>
          <w:rFonts w:ascii="Garamond" w:hAnsi="Garamond"/>
          <w:b/>
          <w:sz w:val="24"/>
          <w:szCs w:val="24"/>
        </w:rPr>
      </w:pPr>
      <w:proofErr w:type="spellStart"/>
      <w:r w:rsidRPr="00B53C27">
        <w:rPr>
          <w:rFonts w:ascii="Garamond" w:hAnsi="Garamond"/>
          <w:b/>
          <w:sz w:val="24"/>
          <w:szCs w:val="24"/>
        </w:rPr>
        <w:t>Zotero</w:t>
      </w:r>
      <w:proofErr w:type="spellEnd"/>
    </w:p>
    <w:p w:rsidR="00B53C27" w:rsidRDefault="00B53C27" w:rsidP="00B53C27">
      <w:pPr>
        <w:jc w:val="both"/>
        <w:rPr>
          <w:rFonts w:ascii="Garamond" w:hAnsi="Garamond"/>
          <w:sz w:val="24"/>
          <w:szCs w:val="24"/>
        </w:rPr>
      </w:pPr>
      <w:r>
        <w:rPr>
          <w:rFonts w:ascii="Garamond" w:hAnsi="Garamond"/>
          <w:sz w:val="24"/>
          <w:szCs w:val="24"/>
        </w:rPr>
        <w:t xml:space="preserve">Dette gratis referenceprogram er det bedste der er sket for mig meget længe. Det slår programmer som </w:t>
      </w:r>
      <w:proofErr w:type="spellStart"/>
      <w:r>
        <w:rPr>
          <w:rFonts w:ascii="Garamond" w:hAnsi="Garamond"/>
          <w:sz w:val="24"/>
          <w:szCs w:val="24"/>
        </w:rPr>
        <w:t>RefManager</w:t>
      </w:r>
      <w:proofErr w:type="spellEnd"/>
      <w:r>
        <w:rPr>
          <w:rFonts w:ascii="Garamond" w:hAnsi="Garamond"/>
          <w:sz w:val="24"/>
          <w:szCs w:val="24"/>
        </w:rPr>
        <w:t xml:space="preserve"> og </w:t>
      </w:r>
      <w:proofErr w:type="spellStart"/>
      <w:r>
        <w:rPr>
          <w:rFonts w:ascii="Garamond" w:hAnsi="Garamond"/>
          <w:sz w:val="24"/>
          <w:szCs w:val="24"/>
        </w:rPr>
        <w:t>EndNote</w:t>
      </w:r>
      <w:proofErr w:type="spellEnd"/>
      <w:r>
        <w:rPr>
          <w:rFonts w:ascii="Garamond" w:hAnsi="Garamond"/>
          <w:sz w:val="24"/>
          <w:szCs w:val="24"/>
        </w:rPr>
        <w:t xml:space="preserve"> med længder, blandt andet pga. smarte funktioner som delte referencebiblioteker, backup, biblioteker på tværs af computere og meget mere. Du kan finde programmet her: </w:t>
      </w:r>
      <w:hyperlink r:id="rId5" w:history="1">
        <w:r>
          <w:rPr>
            <w:rStyle w:val="Hyperlink"/>
            <w:rFonts w:ascii="Garamond" w:hAnsi="Garamond"/>
            <w:sz w:val="24"/>
            <w:szCs w:val="24"/>
          </w:rPr>
          <w:t>https://www.zotero.org/</w:t>
        </w:r>
      </w:hyperlink>
      <w:r>
        <w:rPr>
          <w:rFonts w:ascii="Garamond" w:hAnsi="Garamond"/>
          <w:sz w:val="24"/>
          <w:szCs w:val="24"/>
        </w:rPr>
        <w:t xml:space="preserve">. Jeg har lavet en kort introduktion til </w:t>
      </w:r>
      <w:proofErr w:type="spellStart"/>
      <w:r>
        <w:rPr>
          <w:rFonts w:ascii="Garamond" w:hAnsi="Garamond"/>
          <w:sz w:val="24"/>
          <w:szCs w:val="24"/>
        </w:rPr>
        <w:t>Zotero</w:t>
      </w:r>
      <w:proofErr w:type="spellEnd"/>
      <w:r>
        <w:rPr>
          <w:rFonts w:ascii="Garamond" w:hAnsi="Garamond"/>
          <w:sz w:val="24"/>
          <w:szCs w:val="24"/>
        </w:rPr>
        <w:t xml:space="preserve"> som du kan finde her: </w:t>
      </w:r>
      <w:hyperlink r:id="rId6" w:history="1">
        <w:r>
          <w:rPr>
            <w:rStyle w:val="Hyperlink"/>
            <w:rFonts w:ascii="Garamond" w:hAnsi="Garamond"/>
            <w:sz w:val="24"/>
            <w:szCs w:val="24"/>
          </w:rPr>
          <w:t>http://www.antonpottegaard.dk/download/index.html</w:t>
        </w:r>
      </w:hyperlink>
      <w:r>
        <w:rPr>
          <w:rFonts w:ascii="Garamond" w:hAnsi="Garamond"/>
          <w:sz w:val="24"/>
          <w:szCs w:val="24"/>
        </w:rPr>
        <w:t xml:space="preserve">   </w:t>
      </w:r>
    </w:p>
    <w:p w:rsidR="00B53C27" w:rsidRDefault="00B53C27" w:rsidP="00B53C27">
      <w:pPr>
        <w:jc w:val="both"/>
        <w:rPr>
          <w:rFonts w:ascii="Garamond" w:hAnsi="Garamond"/>
          <w:sz w:val="24"/>
          <w:szCs w:val="24"/>
          <w:u w:val="single"/>
        </w:rPr>
      </w:pPr>
    </w:p>
    <w:p w:rsidR="00B53C27" w:rsidRPr="00B53C27" w:rsidRDefault="00B53C27" w:rsidP="00B53C27">
      <w:pPr>
        <w:jc w:val="both"/>
        <w:rPr>
          <w:rFonts w:ascii="Garamond" w:hAnsi="Garamond"/>
          <w:b/>
          <w:sz w:val="24"/>
          <w:szCs w:val="24"/>
        </w:rPr>
      </w:pPr>
      <w:bookmarkStart w:id="0" w:name="_GoBack"/>
      <w:bookmarkEnd w:id="0"/>
      <w:r w:rsidRPr="00B53C27">
        <w:rPr>
          <w:rFonts w:ascii="Garamond" w:hAnsi="Garamond"/>
          <w:b/>
          <w:sz w:val="24"/>
          <w:szCs w:val="24"/>
        </w:rPr>
        <w:t>Lucidchart.com</w:t>
      </w:r>
    </w:p>
    <w:p w:rsidR="00B53C27" w:rsidRDefault="00B53C27" w:rsidP="00B53C27">
      <w:pPr>
        <w:jc w:val="both"/>
        <w:rPr>
          <w:rFonts w:ascii="Garamond" w:hAnsi="Garamond"/>
          <w:sz w:val="24"/>
          <w:szCs w:val="24"/>
        </w:rPr>
      </w:pPr>
      <w:r>
        <w:rPr>
          <w:rFonts w:ascii="Garamond" w:hAnsi="Garamond"/>
          <w:sz w:val="24"/>
          <w:szCs w:val="24"/>
        </w:rPr>
        <w:t>Et gratis og utroligt simpelt værktøj til at lave flowdiagrammer. Det er smaddernemt og hurtigt at komme i gang med, og så bliver det så ufattelig meget pænere end det man får lavet i PowerPoint eller lignende.</w:t>
      </w:r>
    </w:p>
    <w:sectPr w:rsidR="00B53C27">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0B9"/>
    <w:rsid w:val="003A60B9"/>
    <w:rsid w:val="00B2410B"/>
    <w:rsid w:val="00B53C2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DA284C-3D1F-4648-B4B8-9A2A22DF7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C27"/>
    <w:pPr>
      <w:spacing w:after="0" w:line="240" w:lineRule="auto"/>
    </w:pPr>
    <w:rPr>
      <w:rFonts w:ascii="Calibri" w:hAnsi="Calibri" w:cs="Times New Roman"/>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B53C2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24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ntonpottegaard.dk/download/index.html" TargetMode="External"/><Relationship Id="rId5" Type="http://schemas.openxmlformats.org/officeDocument/2006/relationships/hyperlink" Target="https://www.zotero.org/" TargetMode="External"/><Relationship Id="rId4" Type="http://schemas.openxmlformats.org/officeDocument/2006/relationships/hyperlink" Target="https://cgi.duke.edu/web/sciwriting/index.php"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272</Words>
  <Characters>1661</Characters>
  <Application>Microsoft Office Word</Application>
  <DocSecurity>0</DocSecurity>
  <Lines>13</Lines>
  <Paragraphs>3</Paragraphs>
  <ScaleCrop>false</ScaleCrop>
  <Company/>
  <LinksUpToDate>false</LinksUpToDate>
  <CharactersWithSpaces>1930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 Pottegård</dc:creator>
  <cp:keywords/>
  <dc:description/>
  <cp:lastModifiedBy>Anton Pottegård</cp:lastModifiedBy>
  <cp:revision>2</cp:revision>
  <dcterms:created xsi:type="dcterms:W3CDTF">2015-01-18T08:05:00Z</dcterms:created>
  <dcterms:modified xsi:type="dcterms:W3CDTF">2015-01-18T08:08:00Z</dcterms:modified>
</cp:coreProperties>
</file>